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</w:rPr>
        <w:t>医学院·整合医学学院“本科生导师制”导师情况登记表</w:t>
      </w:r>
    </w:p>
    <w:tbl>
      <w:tblPr>
        <w:tblStyle w:val="4"/>
        <w:tblW w:w="87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1780"/>
        <w:gridCol w:w="1049"/>
        <w:gridCol w:w="1603"/>
        <w:gridCol w:w="1247"/>
        <w:gridCol w:w="1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名</w:t>
            </w: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/>
                <w:b/>
                <w:sz w:val="24"/>
              </w:rPr>
              <w:t>陈建平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男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教研室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免疫与病原生物学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专业方向</w:t>
            </w:r>
          </w:p>
        </w:tc>
        <w:tc>
          <w:tcPr>
            <w:tcW w:w="7397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肿瘤生物学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282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E-mail</w:t>
            </w:r>
          </w:p>
        </w:tc>
        <w:tc>
          <w:tcPr>
            <w:tcW w:w="296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4134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意向带学生数（人）</w:t>
            </w:r>
          </w:p>
        </w:tc>
        <w:tc>
          <w:tcPr>
            <w:tcW w:w="456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0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导师个人简介：</w:t>
            </w:r>
          </w:p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本人主要研究肿瘤的耐药机理与防治。从中药调节代谢角度研究中药影响肿瘤耐药的基础。研究内容包括构建筛选中药的代谢调节模型，和中药缓解肿瘤耐药的分子机理。</w:t>
            </w:r>
          </w:p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我们会采用分子生化，细胞与遗传方面的常规技术，以及相关生物信息学技术</w:t>
            </w: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进行这些方面研究。</w:t>
            </w: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ind w:firstLine="5280" w:firstLineChars="2200"/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1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对培养对象的要求与意愿：</w:t>
            </w:r>
          </w:p>
          <w:p>
            <w:pPr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eastAsia="仿宋_GB2312"/>
                <w:b/>
                <w:bCs/>
                <w:sz w:val="24"/>
              </w:rPr>
              <w:t>对肿瘤实验研究有浓厚兴趣，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48267AA"/>
    <w:rsid w:val="003B18E8"/>
    <w:rsid w:val="00454A77"/>
    <w:rsid w:val="00642255"/>
    <w:rsid w:val="006E2692"/>
    <w:rsid w:val="0073510B"/>
    <w:rsid w:val="01652B13"/>
    <w:rsid w:val="04AE628C"/>
    <w:rsid w:val="1B3C392E"/>
    <w:rsid w:val="734A400A"/>
    <w:rsid w:val="748267A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1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 w:hAnsi="Calibri" w:eastAsiaTheme="minorEastAsia" w:cstheme="minorBidi"/>
      <w:kern w:val="21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="Calibri" w:hAnsi="Calibri" w:eastAsiaTheme="minorEastAsia" w:cstheme="minorBidi"/>
      <w:kern w:val="21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44</Words>
  <Characters>253</Characters>
  <Lines>2</Lines>
  <Paragraphs>1</Paragraphs>
  <TotalTime>25</TotalTime>
  <ScaleCrop>false</ScaleCrop>
  <LinksUpToDate>false</LinksUpToDate>
  <CharactersWithSpaces>296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2020-12-17T07:31:00Z</dcterms:created>
  <dc:creator>L°</dc:creator>
  <cp:lastModifiedBy>L°</cp:lastModifiedBy>
  <dcterms:modified xsi:type="dcterms:W3CDTF">2020-12-23T07:17:52Z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